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B3A9" w14:textId="6269521F" w:rsidR="00C904D1" w:rsidRDefault="00C904D1" w:rsidP="00C904D1">
      <w:pPr>
        <w:pStyle w:val="Nagwek1"/>
      </w:pPr>
      <w:bookmarkStart w:id="0" w:name="_GoBack"/>
      <w:bookmarkEnd w:id="0"/>
      <w:r>
        <w:t>Rekrutacja do wyjazdu do Grecji w ramach projektu ponadnarodowej mobilności uczniów</w:t>
      </w:r>
    </w:p>
    <w:p w14:paraId="7D80675E" w14:textId="3BF6ABEB" w:rsidR="00C904D1" w:rsidRDefault="00C904D1" w:rsidP="00C904D1">
      <w:pPr>
        <w:rPr>
          <w:b/>
          <w:bCs/>
        </w:rPr>
      </w:pPr>
      <w:r>
        <w:rPr>
          <w:b/>
          <w:bCs/>
        </w:rPr>
        <w:t>Uwaga, uczniowie! Rozpoczynamy nabór do pierwszej mobilności w projekcie „</w:t>
      </w:r>
      <w:r w:rsidRPr="00C904D1">
        <w:rPr>
          <w:b/>
          <w:bCs/>
        </w:rPr>
        <w:t>Mobilność</w:t>
      </w:r>
      <w:r>
        <w:rPr>
          <w:b/>
          <w:bCs/>
        </w:rPr>
        <w:t xml:space="preserve"> </w:t>
      </w:r>
      <w:r w:rsidRPr="00C904D1">
        <w:rPr>
          <w:b/>
          <w:bCs/>
        </w:rPr>
        <w:t>międzynarodowa jako narzędzie rozwijania kompetencji kluczowych w kształceniu zawodowym</w:t>
      </w:r>
      <w:r>
        <w:rPr>
          <w:b/>
          <w:bCs/>
        </w:rPr>
        <w:t xml:space="preserve">”. Uczestnicy zakwalifikowani do udziału odbędą </w:t>
      </w:r>
      <w:r w:rsidR="002218F8">
        <w:rPr>
          <w:b/>
          <w:bCs/>
        </w:rPr>
        <w:t xml:space="preserve">blisko </w:t>
      </w:r>
      <w:r>
        <w:rPr>
          <w:b/>
          <w:bCs/>
        </w:rPr>
        <w:t xml:space="preserve">dwutygodniowy bezpłatny wyjazd do Grecji, w trakcie którego będą rozwijać kompetencje, tworząc profesjonalne strony internetowe. </w:t>
      </w:r>
    </w:p>
    <w:p w14:paraId="4A344BE2" w14:textId="534FF1B2" w:rsidR="00C904D1" w:rsidRDefault="00C904D1" w:rsidP="00C904D1"/>
    <w:p w14:paraId="3CF81647" w14:textId="650797CB" w:rsidR="00C904D1" w:rsidRDefault="00C904D1" w:rsidP="00C904D1">
      <w:pPr>
        <w:pStyle w:val="Nagwek2"/>
      </w:pPr>
      <w:r>
        <w:t>Najważniejsze informacje na temat naboru</w:t>
      </w:r>
    </w:p>
    <w:p w14:paraId="6F572946" w14:textId="78DEFAD4" w:rsidR="00C904D1" w:rsidRDefault="00C904D1" w:rsidP="00C904D1">
      <w:r w:rsidRPr="00D66661">
        <w:t xml:space="preserve">Rekrutacja rozpoczyna się z dniem 27 sierpnia 2021 roku i potrwa do 1 </w:t>
      </w:r>
      <w:r w:rsidR="00D66661" w:rsidRPr="00D66661">
        <w:t>września</w:t>
      </w:r>
      <w:r w:rsidRPr="00D66661">
        <w:t xml:space="preserve"> 2021 roku do godziny 1</w:t>
      </w:r>
      <w:r w:rsidR="00D66661" w:rsidRPr="00D66661">
        <w:t>5</w:t>
      </w:r>
      <w:r w:rsidRPr="00D66661">
        <w:t>:00</w:t>
      </w:r>
      <w:r w:rsidRPr="00D66661">
        <w:rPr>
          <w:b/>
          <w:bCs/>
        </w:rPr>
        <w:t xml:space="preserve">. </w:t>
      </w:r>
      <w:r w:rsidRPr="00D66661">
        <w:t>Aby wziąć udział w naborze, w tym czasie należy złożyć dokumenty aplikacyjne, dołączone do artykułu, w sekretariacie szkoły</w:t>
      </w:r>
      <w:r w:rsidR="002218F8">
        <w:t>.</w:t>
      </w:r>
    </w:p>
    <w:p w14:paraId="25AB8E8D" w14:textId="554AD1F2" w:rsidR="00C904D1" w:rsidRDefault="00C904D1" w:rsidP="00C904D1">
      <w:pPr>
        <w:rPr>
          <w:rFonts w:ascii="Calibri" w:hAnsi="Calibri" w:cs="Calibri"/>
        </w:rPr>
      </w:pPr>
      <w:r>
        <w:t>Do udziału w pierwszej mobilności zapraszamy uczniów klas II i III</w:t>
      </w:r>
      <w:r w:rsidR="002218F8">
        <w:rPr>
          <w:rFonts w:ascii="Calibri" w:hAnsi="Calibri" w:cs="Calibri"/>
        </w:rPr>
        <w:t xml:space="preserve"> kształcących się na kierunki</w:t>
      </w:r>
      <w:r w:rsidR="004663E4">
        <w:rPr>
          <w:rFonts w:ascii="Calibri" w:hAnsi="Calibri" w:cs="Calibri"/>
        </w:rPr>
        <w:t xml:space="preserve"> </w:t>
      </w:r>
      <w:r w:rsidR="002218F8">
        <w:rPr>
          <w:rFonts w:ascii="Calibri" w:hAnsi="Calibri" w:cs="Calibri"/>
        </w:rPr>
        <w:t>logistyk</w:t>
      </w:r>
      <w:r>
        <w:rPr>
          <w:rFonts w:ascii="Calibri" w:hAnsi="Calibri" w:cs="Calibri"/>
        </w:rPr>
        <w:t>. W rekrutacji Komisja Rekrutacyjna wyłoni 17 osób, które wezmą udział w mobilności oraz uczestników z listy rezerwowej</w:t>
      </w:r>
      <w:r w:rsidR="008532FD">
        <w:rPr>
          <w:rFonts w:ascii="Calibri" w:hAnsi="Calibri" w:cs="Calibri"/>
        </w:rPr>
        <w:t xml:space="preserve">, którzy wezmą udział w przygotowaniach i w przypadku rezygnacji uczestnika z listy podstawowej </w:t>
      </w:r>
      <w:r w:rsidR="005A7050">
        <w:rPr>
          <w:rFonts w:ascii="Calibri" w:hAnsi="Calibri" w:cs="Calibri"/>
        </w:rPr>
        <w:t>będą mieli pierwszeństwo do wyjazdu</w:t>
      </w:r>
      <w:r>
        <w:rPr>
          <w:rFonts w:ascii="Calibri" w:hAnsi="Calibri" w:cs="Calibri"/>
        </w:rPr>
        <w:t xml:space="preserve">. </w:t>
      </w:r>
    </w:p>
    <w:p w14:paraId="3602E0EE" w14:textId="1309577C" w:rsidR="00C904D1" w:rsidRDefault="00C904D1" w:rsidP="00C904D1">
      <w:pPr>
        <w:rPr>
          <w:rFonts w:ascii="Calibri" w:hAnsi="Calibri" w:cs="Calibri"/>
        </w:rPr>
      </w:pPr>
      <w:r>
        <w:rPr>
          <w:rFonts w:ascii="Calibri" w:hAnsi="Calibri" w:cs="Calibri"/>
        </w:rPr>
        <w:t>Na co należy zwrócić uwagę?</w:t>
      </w:r>
    </w:p>
    <w:p w14:paraId="686DF19B" w14:textId="278019E3" w:rsidR="00C904D1" w:rsidRDefault="00C904D1" w:rsidP="00C904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Aby wziąć udział w rekrutacji, należy uzupełnić oraz złożyć dokumenty: Kartę Zgłoszenia do Mobilności oraz Oświadczenie uczestnika. </w:t>
      </w:r>
    </w:p>
    <w:p w14:paraId="786DDC86" w14:textId="6C02FD49" w:rsidR="00C904D1" w:rsidRDefault="00C904D1" w:rsidP="00C904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Dokumenty muszą zostać uzupełnione w czytelny sposób (drukowanymi literami). </w:t>
      </w:r>
    </w:p>
    <w:p w14:paraId="49BBDCB8" w14:textId="6463F82A" w:rsidR="00C904D1" w:rsidRDefault="00C904D1" w:rsidP="00C904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Oczywiście, w aplikacji podajemy dane prawdziwe </w:t>
      </w:r>
      <w:r w:rsidRPr="00C904D1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hAnsi="Calibri" w:cs="Calibri"/>
        </w:rPr>
        <w:t xml:space="preserve"> </w:t>
      </w:r>
    </w:p>
    <w:p w14:paraId="6A345ED0" w14:textId="0BC7DD28" w:rsidR="00C904D1" w:rsidRDefault="00C904D1" w:rsidP="00C904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przypadku uczniów niepełnoletnich konieczne jest podpisanie dokumentów w wyznaczonych do tego miejscach przez rodzica lub opiekuna prawnego. </w:t>
      </w:r>
    </w:p>
    <w:p w14:paraId="0D7BF7B7" w14:textId="2F873D30" w:rsidR="00C904D1" w:rsidRDefault="00C904D1" w:rsidP="00C904D1">
      <w:pPr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na temat sposobu uzupełnienia dokumentów znajdziecie w załączniku „Instrukcja Wypełnienia Karty”. Prosimy o bardzo dokładne zapoznanie się ze wszystkimi załącznikami!</w:t>
      </w:r>
    </w:p>
    <w:p w14:paraId="72433360" w14:textId="257BD9F9" w:rsidR="00C904D1" w:rsidRDefault="00246132" w:rsidP="00C904D1">
      <w:pPr>
        <w:pStyle w:val="Nagwek2"/>
      </w:pPr>
      <w:r>
        <w:t>Zagraniczna przygoda. Dlaczego warto wziąć udział w mobilności?</w:t>
      </w:r>
    </w:p>
    <w:p w14:paraId="1B65EF0A" w14:textId="36EBEB67" w:rsidR="00246132" w:rsidRDefault="00246132" w:rsidP="00246132">
      <w:r>
        <w:t>Ponadnarodowa mobilność uczniów to wyjątkowa inicjatywa, która stwarza okazję nie tylko do poznania nowego kraju, ale przede wszystkim pozyskania unikalnych kompetencji, coraz bardziej cenionych w dalszej edukacji i na rynku pracy. A program akurat tego projektu prezentuje się naprawdę ciekawie!</w:t>
      </w:r>
    </w:p>
    <w:p w14:paraId="13B2954E" w14:textId="73D2D9E3" w:rsidR="00246132" w:rsidRDefault="00246132" w:rsidP="00246132">
      <w:r>
        <w:t xml:space="preserve">W trakcie mobilności uczniowie będą opracowywać interaktywne słowniki branżowe w formie stron dostępnych w sieci </w:t>
      </w:r>
      <w:proofErr w:type="spellStart"/>
      <w:r>
        <w:t>internet</w:t>
      </w:r>
      <w:proofErr w:type="spellEnd"/>
      <w:r>
        <w:t xml:space="preserve">. Tworzone witryny będą na profesjonalnym poziomie, a mentorzy w projekcie będą czuwać nad poznawaniem przez uczestników wszelkich narzędzi niezbędnych do projektowania i budowy stron. Zajęcia odbywać się będą wspólnie z uczniami ze szkoły przyjmującej, Platon School. Mobilność przyniesie więc nowe kontakty, znajomości i doświadczenia współpracy w międzynarodowym środowisku. </w:t>
      </w:r>
    </w:p>
    <w:p w14:paraId="7AFDDDA3" w14:textId="6A979D60" w:rsidR="00246132" w:rsidRDefault="00246132" w:rsidP="00246132">
      <w:r>
        <w:lastRenderedPageBreak/>
        <w:t>Tematyka mobilności została opracowana w taki sposób, by rozwijać również praktyczne umiejętności i wiedzę z przedmiotów w zakresie podstawy programowej. Podniesienie poziomu wiedzy i zdobycie nowych kompetencji przełoży się z pewnością na lepsze wyniki w nauce – a wszyscy uczestnicy otrzymają certyfikaty potwierdzając</w:t>
      </w:r>
      <w:r w:rsidR="00A3437C">
        <w:t>e realizację przedsięwzięcia. Kompetencje cyfrowe i zwiększanie poziomu wiedzy przedmiotowej są bardzo ważne, ale nie można zapomnieć również o języku angielskim. Praktyczna znajomość języków obcych jest ceniona na rynku pracy oraz stwarza szersze możliwości dalszego rozwoju dla młodych ludzi. W trakcie wyjazdu uczestnicy będą mieli szansę przełamać barierę językową, nabyć nowe słownictwo oraz zwiększyć biegłość w posługiwaniu się angielskim – poprzez zajęcia w tym języku, kontakt z uczniami z Grecji, wypracowywanie rezultatów materialnych. Dla wielu z Was z pewnością będzie to okazja, żeby przekonać się, że aby mówić, wystarczy… tylko wykonać ten pierwszy krok i nie stresować się!</w:t>
      </w:r>
      <w:r w:rsidR="009D1B10">
        <w:t xml:space="preserve"> Program mobilności został załączony do dokumentacji rekrutacyjnej.</w:t>
      </w:r>
    </w:p>
    <w:p w14:paraId="38DE0006" w14:textId="75934CBF" w:rsidR="00A3437C" w:rsidRDefault="00A3437C" w:rsidP="00246132">
      <w:r>
        <w:t xml:space="preserve">Oprócz zajęć merytorycznych w programie przewidziano także program kulturowy, warsztaty, animacje i zajęcia terenowe. Wycieczka do słynnych Meteorów, rejs statkiem na malownicze wyspy, </w:t>
      </w:r>
      <w:r w:rsidR="00216238">
        <w:t xml:space="preserve">cudowne greckie plaże i magiczne miasteczka ukryte w górach… A do tego grecka kuchnia, muzyka, taniec – mobilność to wspaniała okazja, by poznać nowy kraj od tej turystycznej i tej mniej oczywistej strony. </w:t>
      </w:r>
      <w:r w:rsidR="00972796">
        <w:t>Blisko d</w:t>
      </w:r>
      <w:r w:rsidR="00216238">
        <w:t xml:space="preserve">wa tygodnie wyjazdu pozostawią po sobie niezapomniane wrażenia i pozwolą zachować letni nastrój przez chwilę dłużej </w:t>
      </w:r>
      <w:r w:rsidR="002162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16238">
        <w:t xml:space="preserve"> </w:t>
      </w:r>
    </w:p>
    <w:p w14:paraId="54D0290D" w14:textId="68DB84FD" w:rsidR="00216238" w:rsidRDefault="00216238" w:rsidP="00216238">
      <w:pPr>
        <w:pStyle w:val="Nagwek2"/>
      </w:pPr>
      <w:r>
        <w:t xml:space="preserve">Wsparcie dla uczestników </w:t>
      </w:r>
    </w:p>
    <w:p w14:paraId="0FD55F09" w14:textId="769A8590" w:rsidR="00216238" w:rsidRDefault="00216238" w:rsidP="00216238">
      <w:r>
        <w:t>Uczestnictwo w projekcie „</w:t>
      </w:r>
      <w:r w:rsidRPr="000C060B">
        <w:rPr>
          <w:rFonts w:ascii="Calibri" w:hAnsi="Calibri" w:cs="Calibri"/>
        </w:rPr>
        <w:t>Mobilność międzynarodowa jako narzędzie rozwijania kompetencji kluczowych w kształceniu zawodowy</w:t>
      </w:r>
      <w:r>
        <w:rPr>
          <w:rFonts w:ascii="Calibri" w:hAnsi="Calibri" w:cs="Calibri"/>
        </w:rPr>
        <w:t>m”</w:t>
      </w:r>
      <w:r>
        <w:t xml:space="preserve"> jest bezpłatne – koszty związane z podróżą, zakwaterowaniem, wyżywieniem, realizacją programu czy ubezpieczeniem pokrywane są przez Szkołę ze środków pozyskanych z Europejskiego Funduszu Społecznego w ramach projektu „Ponadnarodowa mobilność uczniów”. </w:t>
      </w:r>
    </w:p>
    <w:p w14:paraId="5C713BA7" w14:textId="4E89A0A3" w:rsidR="00216238" w:rsidRDefault="00216238" w:rsidP="00216238">
      <w:pPr>
        <w:pStyle w:val="Nagwek2"/>
      </w:pPr>
      <w:r>
        <w:t>Przygotowanie do mobilności i wsparcie mentorów</w:t>
      </w:r>
    </w:p>
    <w:p w14:paraId="02FB9B04" w14:textId="7F1BC526" w:rsidR="00216238" w:rsidRDefault="00216238" w:rsidP="00216238">
      <w:r>
        <w:t xml:space="preserve">Uczniowie zakwalifikowani do mobilności odbędą specjalny kurs przygotowawczy, podczas którego m.in. wezmą udział w zajęciach z języka angielskiego czy poświęconych Grecji. Przygotowanie ma na celu zwiększenie gotowości do odbycia wyjazdu, w tym pod kątem językowym, tak aby uczniowie przełamali strach przed posługiwaniem się językiem obcym i poznali słownictwo, które ułatwi im pracę podczas zajęć czy codzienne funkcjonowanie w nowym kraju. Dodatkowo, podczas samej mobilności uczestnikom towarzyszyć będzie kadra pedagogiczna szkoły, która nie tylko będzie czuwać nad Waszym bezpieczeństwem, ale również zapewni wsparcie w realizacji zadań i kontakcie z rówieśnikami. </w:t>
      </w:r>
    </w:p>
    <w:p w14:paraId="67674374" w14:textId="58FF872A" w:rsidR="00216238" w:rsidRPr="00216238" w:rsidRDefault="00216238" w:rsidP="00216238">
      <w:pPr>
        <w:rPr>
          <w:b/>
          <w:bCs/>
        </w:rPr>
      </w:pPr>
      <w:r>
        <w:rPr>
          <w:b/>
          <w:bCs/>
        </w:rPr>
        <w:t xml:space="preserve">Więcej informacji na temat projektu i jego celów: </w:t>
      </w:r>
      <w:hyperlink r:id="rId6" w:history="1">
        <w:r w:rsidRPr="00216238">
          <w:rPr>
            <w:rStyle w:val="Hipercze"/>
          </w:rPr>
          <w:t>http://www.zsteresin.powiatsochaczew.pl/newsshow/10751?title=Projekt-Ponadnarodowa-mobilnosc-uczniow&amp;sochaczew=sochaczew</w:t>
        </w:r>
      </w:hyperlink>
      <w:r>
        <w:rPr>
          <w:b/>
          <w:bCs/>
        </w:rPr>
        <w:t xml:space="preserve"> </w:t>
      </w:r>
    </w:p>
    <w:p w14:paraId="7E8681CC" w14:textId="3780EDB8" w:rsidR="00216238" w:rsidRDefault="00216238" w:rsidP="00246132"/>
    <w:p w14:paraId="682C8C80" w14:textId="00D0856B" w:rsidR="00216238" w:rsidRDefault="00216238" w:rsidP="00246132">
      <w:r>
        <w:t xml:space="preserve">Zachęcamy do udziału w rekrutacji i trzymamy za Was kciuki! </w:t>
      </w:r>
    </w:p>
    <w:p w14:paraId="5A9B1177" w14:textId="6DF014D4" w:rsidR="00216238" w:rsidRDefault="00216238" w:rsidP="00246132">
      <w:r>
        <w:t xml:space="preserve">W razie pytań lub wątpliwości prosimy o kontakt z Koordynatorem projektu, panem Wicedyrektorem </w:t>
      </w:r>
      <w:r w:rsidRPr="00216238">
        <w:t>Grzegorz</w:t>
      </w:r>
      <w:r>
        <w:t xml:space="preserve">em Więckiem. </w:t>
      </w:r>
    </w:p>
    <w:p w14:paraId="2E5C03F9" w14:textId="7F3B62E4" w:rsidR="00216238" w:rsidRDefault="00216238" w:rsidP="00246132">
      <w:r>
        <w:t>Załączniki:</w:t>
      </w:r>
    </w:p>
    <w:p w14:paraId="244DB021" w14:textId="5C0915BA" w:rsidR="00216238" w:rsidRDefault="00216238" w:rsidP="00246132">
      <w:r>
        <w:lastRenderedPageBreak/>
        <w:t>Regulamin Rekrutacji</w:t>
      </w:r>
    </w:p>
    <w:p w14:paraId="483E7D8D" w14:textId="77777777" w:rsidR="00216238" w:rsidRDefault="00216238" w:rsidP="00216238">
      <w:pPr>
        <w:ind w:left="360"/>
      </w:pPr>
      <w:r>
        <w:t>Załącznik 1 Karta Zgłoszenia do Mobilności</w:t>
      </w:r>
    </w:p>
    <w:p w14:paraId="20637081" w14:textId="77777777" w:rsidR="00216238" w:rsidRDefault="00216238" w:rsidP="00216238">
      <w:pPr>
        <w:ind w:left="360"/>
      </w:pPr>
      <w:r>
        <w:t>Załącznik 2 Instrukcja Wypełnienia Karty Zgłoszenia do Mobilności</w:t>
      </w:r>
    </w:p>
    <w:p w14:paraId="21DFB605" w14:textId="77777777" w:rsidR="00216238" w:rsidRDefault="00216238" w:rsidP="00216238">
      <w:pPr>
        <w:ind w:left="360"/>
      </w:pPr>
      <w:r>
        <w:t xml:space="preserve">Załącznik 3 Oświadczenie Uczestnika </w:t>
      </w:r>
    </w:p>
    <w:p w14:paraId="1E56974A" w14:textId="77777777" w:rsidR="00216238" w:rsidRDefault="00216238" w:rsidP="00216238">
      <w:pPr>
        <w:ind w:left="360"/>
      </w:pPr>
      <w:r>
        <w:t xml:space="preserve">Załącznik 4 Zasady Uczestnictwa w Projekcie </w:t>
      </w:r>
    </w:p>
    <w:p w14:paraId="7AF6B192" w14:textId="77777777" w:rsidR="00216238" w:rsidRPr="00094A18" w:rsidRDefault="00216238" w:rsidP="00216238">
      <w:pPr>
        <w:ind w:left="360"/>
      </w:pPr>
      <w:r>
        <w:t>Załącznik 5 Program mobilności</w:t>
      </w:r>
    </w:p>
    <w:p w14:paraId="65071703" w14:textId="77777777" w:rsidR="00216238" w:rsidRDefault="00216238" w:rsidP="00216238"/>
    <w:p w14:paraId="5C0ABA5C" w14:textId="77777777" w:rsidR="00216238" w:rsidRDefault="00216238" w:rsidP="00216238"/>
    <w:p w14:paraId="63936DE4" w14:textId="77777777" w:rsidR="00216238" w:rsidRDefault="00216238" w:rsidP="00246132"/>
    <w:p w14:paraId="6680BCAB" w14:textId="77777777" w:rsidR="00246132" w:rsidRPr="00246132" w:rsidRDefault="00246132" w:rsidP="00246132"/>
    <w:sectPr w:rsidR="00246132" w:rsidRPr="002461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E149" w14:textId="77777777" w:rsidR="0026208F" w:rsidRDefault="0026208F" w:rsidP="00C904D1">
      <w:pPr>
        <w:spacing w:after="0" w:line="240" w:lineRule="auto"/>
      </w:pPr>
      <w:r>
        <w:separator/>
      </w:r>
    </w:p>
  </w:endnote>
  <w:endnote w:type="continuationSeparator" w:id="0">
    <w:p w14:paraId="0FB76D06" w14:textId="77777777" w:rsidR="0026208F" w:rsidRDefault="0026208F" w:rsidP="00C9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C451" w14:textId="77777777" w:rsidR="0026208F" w:rsidRDefault="0026208F" w:rsidP="00C904D1">
      <w:pPr>
        <w:spacing w:after="0" w:line="240" w:lineRule="auto"/>
      </w:pPr>
      <w:r>
        <w:separator/>
      </w:r>
    </w:p>
  </w:footnote>
  <w:footnote w:type="continuationSeparator" w:id="0">
    <w:p w14:paraId="33380433" w14:textId="77777777" w:rsidR="0026208F" w:rsidRDefault="0026208F" w:rsidP="00C9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65E2" w14:textId="03719FED" w:rsidR="00C904D1" w:rsidRDefault="00C904D1">
    <w:pPr>
      <w:pStyle w:val="Nagwek"/>
    </w:pPr>
    <w:r>
      <w:rPr>
        <w:noProof/>
      </w:rPr>
      <w:drawing>
        <wp:inline distT="0" distB="0" distL="0" distR="0" wp14:anchorId="39110058" wp14:editId="61AFBC91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D1"/>
    <w:rsid w:val="00216238"/>
    <w:rsid w:val="002218F8"/>
    <w:rsid w:val="00246132"/>
    <w:rsid w:val="0026208F"/>
    <w:rsid w:val="003D3F81"/>
    <w:rsid w:val="004663E4"/>
    <w:rsid w:val="005A7050"/>
    <w:rsid w:val="0076313D"/>
    <w:rsid w:val="008532FD"/>
    <w:rsid w:val="00972796"/>
    <w:rsid w:val="009D1B10"/>
    <w:rsid w:val="00A3437C"/>
    <w:rsid w:val="00C904D1"/>
    <w:rsid w:val="00D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5306"/>
  <w15:chartTrackingRefBased/>
  <w15:docId w15:val="{56F94EBC-7CDF-4AED-8025-3D7C2D1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0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0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9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4D1"/>
  </w:style>
  <w:style w:type="paragraph" w:styleId="Stopka">
    <w:name w:val="footer"/>
    <w:basedOn w:val="Normalny"/>
    <w:link w:val="StopkaZnak"/>
    <w:uiPriority w:val="99"/>
    <w:unhideWhenUsed/>
    <w:rsid w:val="00C9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D1"/>
  </w:style>
  <w:style w:type="character" w:customStyle="1" w:styleId="Nagwek2Znak">
    <w:name w:val="Nagłówek 2 Znak"/>
    <w:basedOn w:val="Domylnaczcionkaakapitu"/>
    <w:link w:val="Nagwek2"/>
    <w:uiPriority w:val="9"/>
    <w:rsid w:val="00C904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21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62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teresin.powiatsochaczew.pl/newsshow/10751?title=Projekt-Ponadnarodowa-mobilnosc-uczniow&amp;sochaczew=sochacz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Wicedyrektor</cp:lastModifiedBy>
  <cp:revision>2</cp:revision>
  <dcterms:created xsi:type="dcterms:W3CDTF">2021-08-26T18:05:00Z</dcterms:created>
  <dcterms:modified xsi:type="dcterms:W3CDTF">2021-08-26T18:05:00Z</dcterms:modified>
</cp:coreProperties>
</file>